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BBF5" w14:textId="114C4A81" w:rsidR="00733A2F" w:rsidRPr="00733A2F" w:rsidRDefault="0019531E" w:rsidP="00733A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bookmarkStart w:id="0" w:name="_GoBack"/>
      <w:bookmarkEnd w:id="0"/>
      <w:r w:rsidRPr="0019531E">
        <w:rPr>
          <w:rFonts w:ascii="Calibri" w:eastAsia="Times New Roman" w:hAnsi="Calibri" w:cs="Times New Roman"/>
          <w:i/>
          <w:iCs/>
          <w:color w:val="FFFF00"/>
          <w:sz w:val="32"/>
          <w:szCs w:val="32"/>
          <w:lang w:eastAsia="es-ES"/>
        </w:rPr>
        <w:t> </w:t>
      </w:r>
      <w:r w:rsidR="00733A2F">
        <w:rPr>
          <w:rFonts w:ascii="Calibri" w:eastAsia="Times New Roman" w:hAnsi="Calibri" w:cs="Times New Roman"/>
          <w:i/>
          <w:iCs/>
          <w:color w:val="222222"/>
          <w:sz w:val="24"/>
          <w:szCs w:val="24"/>
          <w:u w:val="single"/>
          <w:lang w:eastAsia="es-ES"/>
        </w:rPr>
        <w:t>COMPROBANTES DE IN</w:t>
      </w:r>
      <w:r w:rsidR="00733A2F" w:rsidRPr="00733A2F">
        <w:rPr>
          <w:rFonts w:ascii="Calibri" w:eastAsia="Times New Roman" w:hAnsi="Calibri" w:cs="Times New Roman"/>
          <w:i/>
          <w:iCs/>
          <w:color w:val="222222"/>
          <w:sz w:val="24"/>
          <w:szCs w:val="24"/>
          <w:u w:val="single"/>
          <w:lang w:eastAsia="es-ES"/>
        </w:rPr>
        <w:t>TERESES</w:t>
      </w:r>
    </w:p>
    <w:p w14:paraId="77556C35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</w:t>
      </w:r>
    </w:p>
    <w:p w14:paraId="23253507" w14:textId="535B6910" w:rsid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Para la impresión de sus comprobantes de intereses realizar la siguiente selección</w:t>
      </w:r>
      <w:proofErr w:type="gramStart"/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.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(</w:t>
      </w:r>
      <w:proofErr w:type="gramEnd"/>
      <w:r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 SI NO LO TIENEN HABILITADO, AVISAR PARA HABILITARLO)</w:t>
      </w:r>
    </w:p>
    <w:p w14:paraId="74DA5FA1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51F52B5D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·       Iniciar el módulo de cuentas corrientes del </w:t>
      </w:r>
      <w:proofErr w:type="spellStart"/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AdmisWin</w:t>
      </w:r>
      <w:proofErr w:type="spellEnd"/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, y realizar los tres primeros pasos.</w:t>
      </w:r>
    </w:p>
    <w:p w14:paraId="458D767C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·       Luego completar la fecha </w:t>
      </w:r>
      <w:r w:rsidRPr="00733A2F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es-ES"/>
        </w:rPr>
        <w:t>desde/hasta</w:t>
      </w: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al último día del mes pasado y colocar correctamente los </w:t>
      </w:r>
      <w:r w:rsidRPr="00733A2F"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  <w:lang w:eastAsia="es-ES"/>
        </w:rPr>
        <w:t>centros</w:t>
      </w: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a imprimir, como lo hacen con los resúmenes de cuentas.</w:t>
      </w:r>
    </w:p>
    <w:p w14:paraId="5F075BDF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·       Hacer </w:t>
      </w:r>
      <w:proofErr w:type="spellStart"/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click</w:t>
      </w:r>
      <w:proofErr w:type="spellEnd"/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 en el filtro en el punto 9.</w:t>
      </w:r>
    </w:p>
    <w:p w14:paraId="385C5846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·       Por último seleccionan el punto 10 para imprimirlos y colocan 1 copia, luego aceptar.</w:t>
      </w:r>
    </w:p>
    <w:p w14:paraId="49B33C3D" w14:textId="216A44B9" w:rsid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</w:t>
      </w:r>
      <w:r w:rsidR="00A14FAD">
        <w:rPr>
          <w:rFonts w:ascii="Calibri" w:eastAsia="Times New Roman" w:hAnsi="Calibri" w:cs="Times New Roman"/>
          <w:noProof/>
          <w:color w:val="222222"/>
          <w:sz w:val="24"/>
          <w:szCs w:val="24"/>
        </w:rPr>
        <w:drawing>
          <wp:inline distT="0" distB="0" distL="0" distR="0" wp14:anchorId="04DB3152" wp14:editId="5BA33D01">
            <wp:extent cx="5400040" cy="405384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2409" w14:textId="18818FBE" w:rsidR="00A14FAD" w:rsidRDefault="00A14FAD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6692FE80" w14:textId="2B0103C4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7C1ABC95" w14:textId="77777777" w:rsid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6DC92700" w14:textId="77777777" w:rsidR="00D422E5" w:rsidRDefault="00D422E5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58EA2821" w14:textId="77777777" w:rsidR="00D422E5" w:rsidRDefault="00D422E5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5E107E08" w14:textId="77777777" w:rsidR="00FB55F2" w:rsidRDefault="00FB55F2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39BFD824" w14:textId="77777777" w:rsidR="00FB55F2" w:rsidRDefault="00FB55F2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0FD3B1C0" w14:textId="77777777" w:rsidR="00FB55F2" w:rsidRDefault="00FB55F2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4756CFF7" w14:textId="77777777" w:rsidR="00FB55F2" w:rsidRDefault="00FB55F2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2A126104" w14:textId="77777777" w:rsidR="00D422E5" w:rsidRPr="00733A2F" w:rsidRDefault="00D422E5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28C1AAD3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</w:t>
      </w:r>
    </w:p>
    <w:p w14:paraId="28C31C86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</w:t>
      </w:r>
    </w:p>
    <w:p w14:paraId="6029F92D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i/>
          <w:iCs/>
          <w:color w:val="222222"/>
          <w:sz w:val="24"/>
          <w:szCs w:val="24"/>
          <w:u w:val="single"/>
          <w:lang w:eastAsia="es-ES"/>
        </w:rPr>
        <w:lastRenderedPageBreak/>
        <w:t>RESUMEN DE CUENTA</w:t>
      </w:r>
    </w:p>
    <w:p w14:paraId="45490B8A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s-ES"/>
        </w:rPr>
        <w:t> </w:t>
      </w:r>
    </w:p>
    <w:p w14:paraId="1E4C7EF5" w14:textId="65B0AF15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Cuando impriman los resúmenes de cuenta, también se imprime automáticamente la </w:t>
      </w:r>
      <w:r w:rsidR="00D422E5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constancia de entrega </w:t>
      </w: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 que debe firmar quien retire dicho resumen.</w:t>
      </w:r>
    </w:p>
    <w:p w14:paraId="77AF3DF7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A continuación se detallan los pasos a seguir para imprimir los resúmenes</w:t>
      </w:r>
    </w:p>
    <w:p w14:paraId="18E91914" w14:textId="3D7438FA" w:rsidR="00733A2F" w:rsidRPr="00733A2F" w:rsidRDefault="00D422E5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</w:rPr>
        <w:drawing>
          <wp:inline distT="0" distB="0" distL="0" distR="0" wp14:anchorId="2EBA9734" wp14:editId="47476B33">
            <wp:extent cx="4953000" cy="27813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E0EB" w14:textId="60FA3F7B" w:rsidR="00733A2F" w:rsidRPr="00733A2F" w:rsidRDefault="00D422E5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</w:rPr>
        <w:drawing>
          <wp:inline distT="0" distB="0" distL="0" distR="0" wp14:anchorId="7B62443F" wp14:editId="03E11AAE">
            <wp:extent cx="3200400" cy="290322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6A3F" w14:textId="77777777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733A2F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 </w:t>
      </w:r>
    </w:p>
    <w:p w14:paraId="37BB7DB8" w14:textId="0B038DCB" w:rsidR="00733A2F" w:rsidRPr="00733A2F" w:rsidRDefault="00733A2F" w:rsidP="00733A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049AB181" w14:textId="77777777" w:rsidR="0049534D" w:rsidRDefault="0049534D" w:rsidP="007F27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</w:p>
    <w:p w14:paraId="7349FAA1" w14:textId="77777777" w:rsidR="00932238" w:rsidRPr="00932238" w:rsidRDefault="00932238" w:rsidP="00932238">
      <w:pPr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</w:pPr>
      <w:r w:rsidRPr="00932238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Digitar el periodo desde-hasta y el centro operativo desde-hasta</w:t>
      </w:r>
      <w:r w:rsidR="003F3972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 xml:space="preserve"> a listar</w:t>
      </w:r>
      <w:r w:rsidRPr="00932238">
        <w:rPr>
          <w:rFonts w:ascii="Calibri" w:eastAsia="Times New Roman" w:hAnsi="Calibri" w:cs="Times New Roman"/>
          <w:color w:val="222222"/>
          <w:sz w:val="24"/>
          <w:szCs w:val="24"/>
          <w:lang w:eastAsia="es-ES"/>
        </w:rPr>
        <w:t>.</w:t>
      </w:r>
    </w:p>
    <w:p w14:paraId="1FB86855" w14:textId="77777777" w:rsidR="0019531E" w:rsidRDefault="00414672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ES"/>
        </w:rPr>
      </w:pPr>
      <w:r>
        <w:rPr>
          <w:rFonts w:ascii="Calibri" w:eastAsia="Times New Roman" w:hAnsi="Calibri" w:cs="Times New Roman"/>
          <w:color w:val="222222"/>
          <w:lang w:eastAsia="es-ES"/>
        </w:rPr>
        <w:t xml:space="preserve">A continuación va </w:t>
      </w:r>
      <w:r w:rsidR="0049534D">
        <w:rPr>
          <w:rFonts w:ascii="Calibri" w:eastAsia="Times New Roman" w:hAnsi="Calibri" w:cs="Times New Roman"/>
          <w:color w:val="222222"/>
          <w:lang w:eastAsia="es-ES"/>
        </w:rPr>
        <w:t>e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l </w:t>
      </w:r>
      <w:r w:rsidR="0049534D">
        <w:rPr>
          <w:rFonts w:ascii="Calibri" w:eastAsia="Times New Roman" w:hAnsi="Calibri" w:cs="Times New Roman"/>
          <w:color w:val="222222"/>
          <w:lang w:eastAsia="es-ES"/>
        </w:rPr>
        <w:t>listado de centros operativos para los que no recuerden lo que tienen que colocar en el “Desde-Hasta"</w:t>
      </w:r>
    </w:p>
    <w:p w14:paraId="67564578" w14:textId="77777777" w:rsidR="00D422E5" w:rsidRDefault="00D422E5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</w:pPr>
    </w:p>
    <w:p w14:paraId="4AF4C84C" w14:textId="77777777" w:rsidR="00D422E5" w:rsidRPr="00D422E5" w:rsidRDefault="00D422E5" w:rsidP="00D4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0"/>
        <w:gridCol w:w="1578"/>
      </w:tblGrid>
      <w:tr w:rsidR="00D422E5" w:rsidRPr="00D422E5" w14:paraId="1A6E09BE" w14:textId="77777777" w:rsidTr="00D422E5">
        <w:trPr>
          <w:trHeight w:val="28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4DCD5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Sucursal</w:t>
            </w:r>
          </w:p>
        </w:tc>
        <w:tc>
          <w:tcPr>
            <w:tcW w:w="3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AD5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Centros</w:t>
            </w:r>
          </w:p>
        </w:tc>
      </w:tr>
      <w:tr w:rsidR="00D422E5" w:rsidRPr="00D422E5" w14:paraId="79578EB6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88788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Bengolea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4272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EC63A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D422E5" w:rsidRPr="00D422E5" w14:paraId="431EFE30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ACEAF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7DF13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5AB0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D422E5" w:rsidRPr="00D422E5" w14:paraId="78C15E47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A5EB1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General </w:t>
            </w: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Deheza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F6B5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4D30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</w:tr>
      <w:tr w:rsidR="00D422E5" w:rsidRPr="00D422E5" w14:paraId="47E07E3F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AD1B7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C202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9C39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D422E5" w:rsidRPr="00D422E5" w14:paraId="256083DD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8184C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Molles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8D42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0C7DF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</w:tr>
      <w:tr w:rsidR="00D422E5" w:rsidRPr="00D422E5" w14:paraId="31C3F1A4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F8490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D4289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E3A6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</w:tr>
      <w:tr w:rsidR="00D422E5" w:rsidRPr="00D422E5" w14:paraId="0AC1D329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9E11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Chucul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D184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85AD8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</w:t>
            </w:r>
          </w:p>
        </w:tc>
      </w:tr>
      <w:tr w:rsidR="00D422E5" w:rsidRPr="00D422E5" w14:paraId="47266D2D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E7255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507B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4B87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5040</w:t>
            </w:r>
          </w:p>
        </w:tc>
      </w:tr>
      <w:tr w:rsidR="00D422E5" w:rsidRPr="00D422E5" w14:paraId="6E076894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7220E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Ucacha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22A3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B0DA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</w:t>
            </w:r>
          </w:p>
        </w:tc>
      </w:tr>
      <w:tr w:rsidR="00D422E5" w:rsidRPr="00D422E5" w14:paraId="2A8CFDC5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3D65A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2F36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1169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6040</w:t>
            </w:r>
          </w:p>
        </w:tc>
      </w:tr>
      <w:tr w:rsidR="00D422E5" w:rsidRPr="00D422E5" w14:paraId="7CAB7539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030A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 Perdices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7587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90F4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7010</w:t>
            </w:r>
          </w:p>
        </w:tc>
      </w:tr>
      <w:tr w:rsidR="00D422E5" w:rsidRPr="00D422E5" w14:paraId="580C5A40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D1486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94C9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C3CFC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7040</w:t>
            </w:r>
          </w:p>
        </w:tc>
      </w:tr>
      <w:tr w:rsidR="00D422E5" w:rsidRPr="00D422E5" w14:paraId="6BD61CDA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F26C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Carlota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D4B1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259A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</w:t>
            </w:r>
          </w:p>
        </w:tc>
      </w:tr>
      <w:tr w:rsidR="00D422E5" w:rsidRPr="00D422E5" w14:paraId="648EED52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DD873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573F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FA44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8040</w:t>
            </w:r>
          </w:p>
        </w:tc>
      </w:tr>
      <w:tr w:rsidR="00D422E5" w:rsidRPr="00D422E5" w14:paraId="00CB87DB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34A5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Alejendro</w:t>
            </w:r>
            <w:proofErr w:type="spellEnd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7C67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6B64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</w:t>
            </w:r>
          </w:p>
        </w:tc>
      </w:tr>
      <w:tr w:rsidR="00D422E5" w:rsidRPr="00D422E5" w14:paraId="5347AEA7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789AB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925EF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12BBC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7140</w:t>
            </w:r>
          </w:p>
        </w:tc>
      </w:tr>
      <w:tr w:rsidR="00D422E5" w:rsidRPr="00D422E5" w14:paraId="38EE1AFF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410F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9478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B9709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8410</w:t>
            </w:r>
          </w:p>
        </w:tc>
      </w:tr>
      <w:tr w:rsidR="00D422E5" w:rsidRPr="00D422E5" w14:paraId="47EBCB06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E839A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B720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3450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</w:t>
            </w:r>
          </w:p>
        </w:tc>
      </w:tr>
      <w:tr w:rsidR="00D422E5" w:rsidRPr="00D422E5" w14:paraId="41CFA943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88D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Rio 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6438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A2879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8510</w:t>
            </w:r>
          </w:p>
        </w:tc>
      </w:tr>
      <w:tr w:rsidR="00D422E5" w:rsidRPr="00D422E5" w14:paraId="4DB6F0F2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D3A31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E553F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93DDC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8540</w:t>
            </w:r>
          </w:p>
        </w:tc>
      </w:tr>
      <w:tr w:rsidR="00D422E5" w:rsidRPr="00D422E5" w14:paraId="4F33074D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64D73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Naschel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6374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46EFE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</w:t>
            </w:r>
          </w:p>
        </w:tc>
      </w:tr>
      <w:tr w:rsidR="00D422E5" w:rsidRPr="00D422E5" w14:paraId="1C5F4F82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BE6B7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F013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DF225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</w:t>
            </w:r>
          </w:p>
        </w:tc>
      </w:tr>
      <w:tr w:rsidR="00D422E5" w:rsidRPr="00D422E5" w14:paraId="03EC8697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9EE7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Carolina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321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6F89E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8810</w:t>
            </w:r>
          </w:p>
        </w:tc>
      </w:tr>
      <w:tr w:rsidR="00D422E5" w:rsidRPr="00D422E5" w14:paraId="41FF1219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40362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286B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7ED15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8840</w:t>
            </w:r>
          </w:p>
        </w:tc>
      </w:tr>
      <w:tr w:rsidR="00D422E5" w:rsidRPr="00D422E5" w14:paraId="7C080E60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63041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 Peñas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6326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7D4B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</w:t>
            </w:r>
          </w:p>
        </w:tc>
      </w:tr>
      <w:tr w:rsidR="00D422E5" w:rsidRPr="00D422E5" w14:paraId="022BC63B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C64EC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888E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7DCBC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</w:t>
            </w:r>
          </w:p>
        </w:tc>
      </w:tr>
      <w:tr w:rsidR="00D422E5" w:rsidRPr="00D422E5" w14:paraId="09C68C57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0862B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Charras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81D6D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DCE7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</w:t>
            </w:r>
          </w:p>
        </w:tc>
      </w:tr>
      <w:tr w:rsidR="00D422E5" w:rsidRPr="00D422E5" w14:paraId="5922CB42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2A8AB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D7166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4489E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7240</w:t>
            </w:r>
          </w:p>
        </w:tc>
      </w:tr>
      <w:tr w:rsidR="00D422E5" w:rsidRPr="00D422E5" w14:paraId="47418EA7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C987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Gigena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1DFE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67BA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7320</w:t>
            </w:r>
          </w:p>
        </w:tc>
      </w:tr>
      <w:tr w:rsidR="00D422E5" w:rsidRPr="00D422E5" w14:paraId="34E4D8EA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0A7B3A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642C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BA20E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</w:t>
            </w:r>
          </w:p>
        </w:tc>
      </w:tr>
      <w:tr w:rsidR="00D422E5" w:rsidRPr="00D422E5" w14:paraId="5185E26D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25D27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Chazon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C7A55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DEE91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</w:t>
            </w:r>
          </w:p>
        </w:tc>
      </w:tr>
      <w:tr w:rsidR="00D422E5" w:rsidRPr="00D422E5" w14:paraId="355BEA0D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C60D1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AF702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2F3B3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</w:t>
            </w:r>
          </w:p>
        </w:tc>
      </w:tr>
      <w:tr w:rsidR="00D422E5" w:rsidRPr="00D422E5" w14:paraId="05F683AE" w14:textId="77777777" w:rsidTr="00D422E5">
        <w:trPr>
          <w:trHeight w:val="28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ECE4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 Campillo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BBC80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Desde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B645F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7520</w:t>
            </w:r>
          </w:p>
        </w:tc>
      </w:tr>
      <w:tr w:rsidR="00D422E5" w:rsidRPr="00D422E5" w14:paraId="4F340319" w14:textId="77777777" w:rsidTr="00D422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664BA" w14:textId="77777777" w:rsidR="00D422E5" w:rsidRPr="00D422E5" w:rsidRDefault="00D422E5" w:rsidP="00D4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32E74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9EDC9" w14:textId="77777777" w:rsidR="00D422E5" w:rsidRPr="00D422E5" w:rsidRDefault="00D422E5" w:rsidP="00D4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2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7520</w:t>
            </w:r>
          </w:p>
        </w:tc>
      </w:tr>
    </w:tbl>
    <w:p w14:paraId="1967B013" w14:textId="77777777" w:rsidR="00D422E5" w:rsidRPr="00D422E5" w:rsidRDefault="00D422E5" w:rsidP="00D42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2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DA8226" w14:textId="77777777" w:rsidR="00D422E5" w:rsidRPr="00D422E5" w:rsidRDefault="00D422E5" w:rsidP="00D42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22E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4E7D80" w14:textId="77777777" w:rsidR="0019531E" w:rsidRDefault="0019531E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</w:pPr>
      <w:r w:rsidRPr="0019531E"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  <w:t> </w:t>
      </w:r>
    </w:p>
    <w:p w14:paraId="3B3137A5" w14:textId="77777777" w:rsidR="004A2C21" w:rsidRPr="004A2C21" w:rsidRDefault="004A2C21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ES"/>
        </w:rPr>
      </w:pPr>
      <w:r w:rsidRPr="004A2C21">
        <w:rPr>
          <w:rFonts w:ascii="Calibri" w:eastAsia="Times New Roman" w:hAnsi="Calibri" w:cs="Times New Roman"/>
          <w:b/>
          <w:color w:val="222222"/>
          <w:lang w:eastAsia="es-ES"/>
        </w:rPr>
        <w:t>NOTA: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 </w:t>
      </w:r>
      <w:r w:rsidRPr="004A2C21">
        <w:rPr>
          <w:rFonts w:ascii="Calibri" w:eastAsia="Times New Roman" w:hAnsi="Calibri" w:cs="Times New Roman"/>
          <w:color w:val="222222"/>
          <w:lang w:eastAsia="es-ES"/>
        </w:rPr>
        <w:t>A modo de control y para registrar las fechas de confección de resúmenes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, </w:t>
      </w:r>
      <w:r w:rsidR="0059606D">
        <w:rPr>
          <w:rFonts w:ascii="Calibri" w:eastAsia="Times New Roman" w:hAnsi="Calibri" w:cs="Times New Roman"/>
          <w:color w:val="222222"/>
          <w:lang w:eastAsia="es-ES"/>
        </w:rPr>
        <w:t>deben imprimirse el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 Listado de confección de resúmenes mensual</w:t>
      </w:r>
      <w:r w:rsidR="0059606D">
        <w:rPr>
          <w:rFonts w:ascii="Calibri" w:eastAsia="Times New Roman" w:hAnsi="Calibri" w:cs="Times New Roman"/>
          <w:color w:val="222222"/>
          <w:lang w:eastAsia="es-ES"/>
        </w:rPr>
        <w:t>, desde la consulta web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. La lógica de selección de cuentas para el listado y los resúmenes que se imprimen, no es la misma porque el sistema no lo permite. Por esto, puede ser que el Listado y los resúmenes impresos no coincidan, </w:t>
      </w:r>
      <w:r w:rsidR="0059606D">
        <w:rPr>
          <w:rFonts w:ascii="Calibri" w:eastAsia="Times New Roman" w:hAnsi="Calibri" w:cs="Times New Roman"/>
          <w:color w:val="222222"/>
          <w:lang w:eastAsia="es-ES"/>
        </w:rPr>
        <w:t>dando lugar a</w:t>
      </w:r>
      <w:r>
        <w:rPr>
          <w:rFonts w:ascii="Calibri" w:eastAsia="Times New Roman" w:hAnsi="Calibri" w:cs="Times New Roman"/>
          <w:color w:val="222222"/>
          <w:lang w:eastAsia="es-ES"/>
        </w:rPr>
        <w:t xml:space="preserve"> dos situaciones: que les sobren o que les falten resúmenes impresos, respecto del listado. En el primer caso, pueden armarlos y agregarlos a mano en el listado al final y en el segundo, pueden imprimirlos individualmente.</w:t>
      </w:r>
    </w:p>
    <w:p w14:paraId="6A308BDB" w14:textId="77777777" w:rsidR="004A2C21" w:rsidRDefault="004A2C21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</w:pPr>
    </w:p>
    <w:p w14:paraId="46AA5E56" w14:textId="77777777" w:rsidR="0013716E" w:rsidRDefault="0013716E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</w:pPr>
    </w:p>
    <w:p w14:paraId="10F1EC3A" w14:textId="77777777" w:rsidR="0013716E" w:rsidRDefault="0013716E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32"/>
          <w:szCs w:val="32"/>
          <w:lang w:eastAsia="es-ES"/>
        </w:rPr>
      </w:pPr>
    </w:p>
    <w:p w14:paraId="637250D6" w14:textId="77777777" w:rsidR="004A2C21" w:rsidRPr="0019531E" w:rsidRDefault="004A2C21" w:rsidP="001953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610"/>
        <w:gridCol w:w="1228"/>
        <w:gridCol w:w="1793"/>
      </w:tblGrid>
      <w:tr w:rsidR="00171125" w:rsidRPr="000C4413" w14:paraId="11703071" w14:textId="77777777" w:rsidTr="00932238">
        <w:trPr>
          <w:trHeight w:val="1134"/>
          <w:jc w:val="center"/>
        </w:trPr>
        <w:tc>
          <w:tcPr>
            <w:tcW w:w="1101" w:type="dxa"/>
            <w:vAlign w:val="center"/>
          </w:tcPr>
          <w:p w14:paraId="3393FA62" w14:textId="77777777" w:rsidR="007B1FB7" w:rsidRPr="00A54B53" w:rsidRDefault="00171125" w:rsidP="00303EAF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03-10-2013</w:t>
            </w:r>
          </w:p>
        </w:tc>
        <w:tc>
          <w:tcPr>
            <w:tcW w:w="5035" w:type="dxa"/>
            <w:vAlign w:val="center"/>
          </w:tcPr>
          <w:p w14:paraId="4EF956DF" w14:textId="77777777" w:rsidR="00171125" w:rsidRPr="00A54B53" w:rsidRDefault="00171125" w:rsidP="00932238">
            <w:pPr>
              <w:pStyle w:val="Piedepgina"/>
              <w:tabs>
                <w:tab w:val="right" w:pos="53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original</w:t>
            </w:r>
          </w:p>
        </w:tc>
        <w:tc>
          <w:tcPr>
            <w:tcW w:w="1276" w:type="dxa"/>
            <w:vAlign w:val="center"/>
          </w:tcPr>
          <w:p w14:paraId="4E86779C" w14:textId="77777777" w:rsidR="00171125" w:rsidRPr="00882F0E" w:rsidRDefault="00171125" w:rsidP="00741894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W. </w:t>
            </w:r>
            <w:proofErr w:type="spellStart"/>
            <w:r>
              <w:rPr>
                <w:sz w:val="16"/>
                <w:szCs w:val="16"/>
              </w:rPr>
              <w:t>Hirschfel</w:t>
            </w:r>
            <w:r w:rsidR="00741894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910" w:type="dxa"/>
            <w:vAlign w:val="center"/>
          </w:tcPr>
          <w:p w14:paraId="17A78A45" w14:textId="77777777" w:rsidR="00171125" w:rsidRPr="00882F0E" w:rsidRDefault="00171125" w:rsidP="00932238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Tallón</w:t>
            </w:r>
          </w:p>
        </w:tc>
      </w:tr>
      <w:tr w:rsidR="00171125" w:rsidRPr="000C4413" w14:paraId="5A352544" w14:textId="77777777" w:rsidTr="00932238">
        <w:trPr>
          <w:trHeight w:val="1134"/>
          <w:jc w:val="center"/>
        </w:trPr>
        <w:tc>
          <w:tcPr>
            <w:tcW w:w="1101" w:type="dxa"/>
          </w:tcPr>
          <w:p w14:paraId="17FF1B72" w14:textId="77777777" w:rsidR="00171125" w:rsidRDefault="00171125" w:rsidP="00932238">
            <w:pPr>
              <w:pStyle w:val="Piedepgina"/>
              <w:rPr>
                <w:sz w:val="16"/>
                <w:szCs w:val="16"/>
              </w:rPr>
            </w:pPr>
          </w:p>
          <w:p w14:paraId="30CCA754" w14:textId="77777777" w:rsidR="00932238" w:rsidRDefault="00932238" w:rsidP="00932238">
            <w:pPr>
              <w:pStyle w:val="Piedepgina"/>
              <w:rPr>
                <w:sz w:val="16"/>
                <w:szCs w:val="16"/>
              </w:rPr>
            </w:pPr>
          </w:p>
          <w:p w14:paraId="363BFCDC" w14:textId="77777777" w:rsidR="00932238" w:rsidRDefault="00932238" w:rsidP="00932238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07-12-2017</w:t>
            </w:r>
          </w:p>
        </w:tc>
        <w:tc>
          <w:tcPr>
            <w:tcW w:w="5035" w:type="dxa"/>
          </w:tcPr>
          <w:p w14:paraId="3660585E" w14:textId="77777777" w:rsidR="00171125" w:rsidRDefault="00171125" w:rsidP="00932238">
            <w:pPr>
              <w:pStyle w:val="Piedepgina"/>
              <w:rPr>
                <w:sz w:val="16"/>
                <w:szCs w:val="16"/>
              </w:rPr>
            </w:pPr>
          </w:p>
          <w:p w14:paraId="292ADCD3" w14:textId="77777777" w:rsidR="00932238" w:rsidRDefault="00932238" w:rsidP="00932238">
            <w:pPr>
              <w:pStyle w:val="Piedepgina"/>
              <w:rPr>
                <w:sz w:val="16"/>
                <w:szCs w:val="16"/>
              </w:rPr>
            </w:pPr>
          </w:p>
          <w:p w14:paraId="6C6659D9" w14:textId="77777777" w:rsidR="00932238" w:rsidRPr="00A54B53" w:rsidRDefault="00932238" w:rsidP="003F3972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Modificación del sistema </w:t>
            </w:r>
            <w:proofErr w:type="spellStart"/>
            <w:r>
              <w:rPr>
                <w:sz w:val="16"/>
                <w:szCs w:val="16"/>
              </w:rPr>
              <w:t>cta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cte</w:t>
            </w:r>
            <w:proofErr w:type="spellEnd"/>
            <w:r>
              <w:rPr>
                <w:sz w:val="16"/>
                <w:szCs w:val="16"/>
              </w:rPr>
              <w:t xml:space="preserve">, cambian las opciones </w:t>
            </w:r>
            <w:r w:rsidR="003F3972">
              <w:rPr>
                <w:sz w:val="16"/>
                <w:szCs w:val="16"/>
              </w:rPr>
              <w:t xml:space="preserve">a elegir </w:t>
            </w:r>
            <w:r>
              <w:rPr>
                <w:sz w:val="16"/>
                <w:szCs w:val="16"/>
              </w:rPr>
              <w:t>al momento de listar los resúmenes.</w:t>
            </w:r>
          </w:p>
        </w:tc>
        <w:tc>
          <w:tcPr>
            <w:tcW w:w="1276" w:type="dxa"/>
            <w:vAlign w:val="center"/>
          </w:tcPr>
          <w:p w14:paraId="2D91D9D0" w14:textId="77777777" w:rsidR="00171125" w:rsidRPr="00932238" w:rsidRDefault="00932238" w:rsidP="00932238">
            <w:pPr>
              <w:pStyle w:val="Piedepgina"/>
              <w:jc w:val="center"/>
              <w:rPr>
                <w:sz w:val="16"/>
                <w:szCs w:val="16"/>
              </w:rPr>
            </w:pPr>
            <w:proofErr w:type="spellStart"/>
            <w:r w:rsidRPr="00932238">
              <w:rPr>
                <w:sz w:val="16"/>
                <w:szCs w:val="16"/>
              </w:rPr>
              <w:t>L.Pozzi</w:t>
            </w:r>
            <w:proofErr w:type="spellEnd"/>
          </w:p>
        </w:tc>
        <w:tc>
          <w:tcPr>
            <w:tcW w:w="1910" w:type="dxa"/>
            <w:vAlign w:val="center"/>
          </w:tcPr>
          <w:p w14:paraId="4F5DBD54" w14:textId="77777777" w:rsidR="00171125" w:rsidRPr="00932238" w:rsidRDefault="00932238" w:rsidP="00932238">
            <w:pPr>
              <w:pStyle w:val="Piedepgina"/>
              <w:jc w:val="center"/>
              <w:rPr>
                <w:sz w:val="16"/>
                <w:szCs w:val="16"/>
              </w:rPr>
            </w:pPr>
            <w:r w:rsidRPr="00932238">
              <w:rPr>
                <w:sz w:val="16"/>
                <w:szCs w:val="16"/>
              </w:rPr>
              <w:t>M. Tallón</w:t>
            </w:r>
          </w:p>
        </w:tc>
      </w:tr>
      <w:tr w:rsidR="004A2C21" w:rsidRPr="000C4413" w14:paraId="41C6CAB1" w14:textId="77777777" w:rsidTr="00AE2294">
        <w:trPr>
          <w:trHeight w:val="1134"/>
          <w:jc w:val="center"/>
        </w:trPr>
        <w:tc>
          <w:tcPr>
            <w:tcW w:w="1101" w:type="dxa"/>
            <w:vAlign w:val="center"/>
          </w:tcPr>
          <w:p w14:paraId="43E3952B" w14:textId="77777777" w:rsidR="004A2C21" w:rsidRDefault="00AE2294" w:rsidP="004A2C21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19/07/2021</w:t>
            </w:r>
          </w:p>
          <w:p w14:paraId="0CDE68F1" w14:textId="77777777" w:rsidR="00AE2294" w:rsidRDefault="00AE2294" w:rsidP="004A2C21">
            <w:pPr>
              <w:pStyle w:val="Piedepgina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Rev</w:t>
            </w:r>
            <w:proofErr w:type="spellEnd"/>
            <w:r>
              <w:rPr>
                <w:sz w:val="16"/>
                <w:szCs w:val="16"/>
              </w:rPr>
              <w:t xml:space="preserve"> 03</w:t>
            </w:r>
          </w:p>
        </w:tc>
        <w:tc>
          <w:tcPr>
            <w:tcW w:w="5035" w:type="dxa"/>
            <w:vAlign w:val="center"/>
          </w:tcPr>
          <w:p w14:paraId="4B6CA29E" w14:textId="35213381" w:rsidR="004A2C21" w:rsidRDefault="00AE2294" w:rsidP="00932238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agregó nota final con aclaración de diferencia ent</w:t>
            </w:r>
            <w:r w:rsidR="00D422E5">
              <w:rPr>
                <w:sz w:val="16"/>
                <w:szCs w:val="16"/>
              </w:rPr>
              <w:t>re Listado y resúmenes impresos e impresión de comprobantes de intereses.</w:t>
            </w:r>
          </w:p>
        </w:tc>
        <w:tc>
          <w:tcPr>
            <w:tcW w:w="1276" w:type="dxa"/>
            <w:vAlign w:val="center"/>
          </w:tcPr>
          <w:p w14:paraId="21A762AA" w14:textId="77777777" w:rsidR="004A2C21" w:rsidRPr="00932238" w:rsidRDefault="00AE2294" w:rsidP="00932238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</w:t>
            </w:r>
            <w:proofErr w:type="spellStart"/>
            <w:r>
              <w:rPr>
                <w:sz w:val="16"/>
                <w:szCs w:val="16"/>
              </w:rPr>
              <w:t>Liwacki</w:t>
            </w:r>
            <w:proofErr w:type="spellEnd"/>
          </w:p>
        </w:tc>
        <w:tc>
          <w:tcPr>
            <w:tcW w:w="1910" w:type="dxa"/>
            <w:vAlign w:val="center"/>
          </w:tcPr>
          <w:p w14:paraId="2D80D060" w14:textId="77777777" w:rsidR="004A2C21" w:rsidRPr="00932238" w:rsidRDefault="00AE2294" w:rsidP="00932238">
            <w:pPr>
              <w:pStyle w:val="Piedep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Tallón</w:t>
            </w:r>
          </w:p>
        </w:tc>
      </w:tr>
      <w:tr w:rsidR="00171125" w:rsidRPr="000C4413" w14:paraId="3CC9483F" w14:textId="77777777" w:rsidTr="00932238">
        <w:trPr>
          <w:trHeight w:val="1134"/>
          <w:jc w:val="center"/>
        </w:trPr>
        <w:tc>
          <w:tcPr>
            <w:tcW w:w="1101" w:type="dxa"/>
          </w:tcPr>
          <w:p w14:paraId="025ABDA6" w14:textId="77777777" w:rsidR="00171125" w:rsidRDefault="00171125" w:rsidP="00932238">
            <w:pPr>
              <w:pStyle w:val="Piedepgina"/>
              <w:rPr>
                <w:sz w:val="16"/>
                <w:szCs w:val="16"/>
              </w:rPr>
            </w:pPr>
          </w:p>
        </w:tc>
        <w:tc>
          <w:tcPr>
            <w:tcW w:w="5035" w:type="dxa"/>
          </w:tcPr>
          <w:p w14:paraId="6E2A3882" w14:textId="77777777" w:rsidR="00171125" w:rsidRPr="00A54B53" w:rsidRDefault="00171125" w:rsidP="00932238">
            <w:pPr>
              <w:pStyle w:val="Piedepgina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C6BDB3" w14:textId="77777777" w:rsidR="00171125" w:rsidRPr="000C4413" w:rsidRDefault="00171125" w:rsidP="00932238">
            <w:pPr>
              <w:pStyle w:val="Piedepgina"/>
              <w:jc w:val="center"/>
            </w:pPr>
          </w:p>
        </w:tc>
        <w:tc>
          <w:tcPr>
            <w:tcW w:w="1910" w:type="dxa"/>
            <w:vAlign w:val="center"/>
          </w:tcPr>
          <w:p w14:paraId="37687124" w14:textId="77777777" w:rsidR="00171125" w:rsidRPr="000C4413" w:rsidRDefault="00171125" w:rsidP="00932238">
            <w:pPr>
              <w:pStyle w:val="Piedepgina"/>
              <w:jc w:val="center"/>
            </w:pPr>
          </w:p>
        </w:tc>
      </w:tr>
      <w:tr w:rsidR="00171125" w:rsidRPr="000C4413" w14:paraId="744D9D78" w14:textId="77777777" w:rsidTr="00932238">
        <w:trPr>
          <w:trHeight w:val="340"/>
          <w:jc w:val="center"/>
        </w:trPr>
        <w:tc>
          <w:tcPr>
            <w:tcW w:w="6136" w:type="dxa"/>
            <w:gridSpan w:val="2"/>
            <w:vAlign w:val="center"/>
          </w:tcPr>
          <w:p w14:paraId="10E56E62" w14:textId="77777777" w:rsidR="00171125" w:rsidRPr="000C4413" w:rsidRDefault="00171125" w:rsidP="00932238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CONTROL DE CAMBIOS</w:t>
            </w:r>
          </w:p>
        </w:tc>
        <w:tc>
          <w:tcPr>
            <w:tcW w:w="1276" w:type="dxa"/>
            <w:vAlign w:val="center"/>
          </w:tcPr>
          <w:p w14:paraId="4CC862BE" w14:textId="77777777" w:rsidR="00171125" w:rsidRPr="000C4413" w:rsidRDefault="00171125" w:rsidP="00932238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EMITIO</w:t>
            </w:r>
          </w:p>
        </w:tc>
        <w:tc>
          <w:tcPr>
            <w:tcW w:w="1910" w:type="dxa"/>
            <w:vAlign w:val="center"/>
          </w:tcPr>
          <w:p w14:paraId="3E80F541" w14:textId="77777777" w:rsidR="00171125" w:rsidRPr="000C4413" w:rsidRDefault="00171125" w:rsidP="00932238">
            <w:pPr>
              <w:pStyle w:val="Piedepgina"/>
              <w:jc w:val="center"/>
              <w:rPr>
                <w:sz w:val="18"/>
                <w:szCs w:val="18"/>
              </w:rPr>
            </w:pPr>
            <w:r w:rsidRPr="000C4413">
              <w:rPr>
                <w:sz w:val="18"/>
                <w:szCs w:val="18"/>
              </w:rPr>
              <w:t>APROBO</w:t>
            </w:r>
          </w:p>
        </w:tc>
      </w:tr>
    </w:tbl>
    <w:p w14:paraId="609F0325" w14:textId="77777777" w:rsidR="00932238" w:rsidRDefault="00932238"/>
    <w:sectPr w:rsidR="00932238" w:rsidSect="00171125">
      <w:footerReference w:type="default" r:id="rId13"/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A1FC7" w14:textId="77777777" w:rsidR="00A14FAD" w:rsidRDefault="00A14FAD" w:rsidP="007F2702">
      <w:pPr>
        <w:spacing w:after="0" w:line="240" w:lineRule="auto"/>
      </w:pPr>
      <w:r>
        <w:separator/>
      </w:r>
    </w:p>
  </w:endnote>
  <w:endnote w:type="continuationSeparator" w:id="0">
    <w:p w14:paraId="7A157883" w14:textId="77777777" w:rsidR="00A14FAD" w:rsidRDefault="00A14FAD" w:rsidP="007F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2026" w14:textId="77777777" w:rsidR="00A14FAD" w:rsidRDefault="00A14FAD" w:rsidP="00F26D8C"/>
  <w:p w14:paraId="2BCD2161" w14:textId="77777777" w:rsidR="00A14FAD" w:rsidRDefault="00A14F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84D4A" w14:textId="77777777" w:rsidR="00A14FAD" w:rsidRDefault="00A14FAD" w:rsidP="007F2702">
      <w:pPr>
        <w:spacing w:after="0" w:line="240" w:lineRule="auto"/>
      </w:pPr>
      <w:r>
        <w:separator/>
      </w:r>
    </w:p>
  </w:footnote>
  <w:footnote w:type="continuationSeparator" w:id="0">
    <w:p w14:paraId="733269FC" w14:textId="77777777" w:rsidR="00A14FAD" w:rsidRDefault="00A14FAD" w:rsidP="007F2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1E"/>
    <w:rsid w:val="000337C3"/>
    <w:rsid w:val="000C44E6"/>
    <w:rsid w:val="0013716E"/>
    <w:rsid w:val="00171125"/>
    <w:rsid w:val="0019531E"/>
    <w:rsid w:val="001D410F"/>
    <w:rsid w:val="002A23D9"/>
    <w:rsid w:val="00302BD7"/>
    <w:rsid w:val="00303EAF"/>
    <w:rsid w:val="003457D1"/>
    <w:rsid w:val="003C5F42"/>
    <w:rsid w:val="003D6A6D"/>
    <w:rsid w:val="003F3972"/>
    <w:rsid w:val="00414672"/>
    <w:rsid w:val="00423B86"/>
    <w:rsid w:val="0049534D"/>
    <w:rsid w:val="004A2C21"/>
    <w:rsid w:val="0059606D"/>
    <w:rsid w:val="00610911"/>
    <w:rsid w:val="006F2C24"/>
    <w:rsid w:val="007132A3"/>
    <w:rsid w:val="00733A2F"/>
    <w:rsid w:val="00741894"/>
    <w:rsid w:val="00776F09"/>
    <w:rsid w:val="007B1FB7"/>
    <w:rsid w:val="007F2702"/>
    <w:rsid w:val="008415F6"/>
    <w:rsid w:val="008C3612"/>
    <w:rsid w:val="00932238"/>
    <w:rsid w:val="009F25BF"/>
    <w:rsid w:val="00A14FAD"/>
    <w:rsid w:val="00A95414"/>
    <w:rsid w:val="00AC22BD"/>
    <w:rsid w:val="00AE2294"/>
    <w:rsid w:val="00B6105C"/>
    <w:rsid w:val="00D422E5"/>
    <w:rsid w:val="00DD2313"/>
    <w:rsid w:val="00E62985"/>
    <w:rsid w:val="00E82B35"/>
    <w:rsid w:val="00EA2083"/>
    <w:rsid w:val="00EF3FC0"/>
    <w:rsid w:val="00F077B6"/>
    <w:rsid w:val="00F26D8C"/>
    <w:rsid w:val="00FB55F2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F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2702"/>
  </w:style>
  <w:style w:type="paragraph" w:styleId="Piedepgina">
    <w:name w:val="footer"/>
    <w:basedOn w:val="Normal"/>
    <w:link w:val="PiedepginaCar"/>
    <w:uiPriority w:val="99"/>
    <w:unhideWhenUsed/>
    <w:rsid w:val="007F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F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2702"/>
  </w:style>
  <w:style w:type="paragraph" w:styleId="Piedepgina">
    <w:name w:val="footer"/>
    <w:basedOn w:val="Normal"/>
    <w:link w:val="PiedepginaCar"/>
    <w:uiPriority w:val="99"/>
    <w:unhideWhenUsed/>
    <w:rsid w:val="007F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C14FB9603E54A9538131507CBCCA0" ma:contentTypeVersion="0" ma:contentTypeDescription="Crear nuevo documento." ma:contentTypeScope="" ma:versionID="69ea959007126d636a13c925ccf5804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9D5EC4-B14A-4F80-81BA-52E6A036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4589E3-DA91-4946-A54F-62C13359B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EC45E-9B5E-436F-B99A-0443839558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mtallon</dc:creator>
  <cp:lastModifiedBy>Camaras Admin</cp:lastModifiedBy>
  <cp:revision>2</cp:revision>
  <dcterms:created xsi:type="dcterms:W3CDTF">2022-02-17T14:13:00Z</dcterms:created>
  <dcterms:modified xsi:type="dcterms:W3CDTF">2022-02-17T14:13:00Z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0x010100CE6C14FB9603E54A9538131507CBCCA0</vt:lpwstr>
  </property>
</Properties>
</file>